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BA6000" w14:textId="77777777" w:rsidR="00E55A5B" w:rsidRDefault="00E55A5B" w:rsidP="00E55A5B">
      <w:pPr>
        <w:autoSpaceDE w:val="0"/>
        <w:autoSpaceDN w:val="0"/>
        <w:adjustRightInd w:val="0"/>
        <w:spacing w:after="28" w:line="240" w:lineRule="auto"/>
        <w:jc w:val="center"/>
        <w:rPr>
          <w:rFonts w:ascii="Book Antiqua" w:hAnsi="Book Antiqua" w:cs="Book Antiqua"/>
          <w:b/>
          <w:bCs/>
          <w:color w:val="000000"/>
          <w:sz w:val="20"/>
          <w:szCs w:val="20"/>
          <w:lang w:val="en-IN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E55A5B">
        <w:rPr>
          <w:rStyle w:val="TitleChar"/>
          <w:b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Disaster analysis Using Tableau</w:t>
      </w:r>
      <w:r w:rsidRPr="00E55A5B">
        <w:rPr>
          <w:rFonts w:ascii="Book Antiqua" w:hAnsi="Book Antiqua" w:cs="Book Antiqua"/>
          <w:b/>
          <w:bCs/>
          <w:color w:val="000000"/>
          <w:sz w:val="20"/>
          <w:szCs w:val="20"/>
          <w:lang w:val="en-IN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2E56A4C0" w14:textId="6C4A4EB5" w:rsidR="00E55A5B" w:rsidRPr="00D246BE" w:rsidRDefault="00E55A5B" w:rsidP="00E55A5B">
      <w:pPr>
        <w:autoSpaceDE w:val="0"/>
        <w:autoSpaceDN w:val="0"/>
        <w:adjustRightInd w:val="0"/>
        <w:spacing w:after="28" w:line="240" w:lineRule="auto"/>
        <w:jc w:val="center"/>
        <w:rPr>
          <w:rFonts w:ascii="Book Antiqua" w:hAnsi="Book Antiqua" w:cs="Book Antiqua"/>
          <w:color w:val="000000"/>
          <w:sz w:val="20"/>
          <w:szCs w:val="20"/>
          <w:lang w:val="en-IN"/>
        </w:rPr>
      </w:pPr>
      <w:r w:rsidRPr="00E55A5B">
        <w:rPr>
          <w:rFonts w:ascii="Book Antiqua" w:hAnsi="Book Antiqua" w:cs="Book Antiqua"/>
          <w:b/>
          <w:bCs/>
          <w:color w:val="000000"/>
          <w:sz w:val="20"/>
          <w:szCs w:val="20"/>
          <w:lang w:val="en-IN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        </w:t>
      </w:r>
      <w:r>
        <w:rPr>
          <w:rFonts w:ascii="Book Antiqua" w:hAnsi="Book Antiqua" w:cs="Book Antiqua"/>
          <w:b/>
          <w:bCs/>
          <w:color w:val="000000"/>
          <w:sz w:val="20"/>
          <w:szCs w:val="20"/>
          <w:lang w:val="en-IN"/>
        </w:rPr>
        <w:tab/>
        <w:t xml:space="preserve">                                                                                                             </w:t>
      </w:r>
    </w:p>
    <w:p w14:paraId="07AA5C70" w14:textId="2E1FD9B4" w:rsidR="00773C87" w:rsidRPr="00E55A5B" w:rsidRDefault="00773C87">
      <w:pPr>
        <w:rPr>
          <w:rFonts w:ascii="Arial" w:eastAsia="Times New Roman" w:hAnsi="Arial" w:cs="Arial"/>
          <w:b/>
          <w:color w:val="002060"/>
          <w:sz w:val="24"/>
          <w:lang w:eastAsia="de-DE"/>
        </w:rPr>
      </w:pPr>
    </w:p>
    <w:p w14:paraId="268A9917" w14:textId="32209F66" w:rsidR="00E55A5B" w:rsidRPr="00E55A5B" w:rsidRDefault="00E55A5B">
      <w:pPr>
        <w:rPr>
          <w:rFonts w:ascii="Arial" w:eastAsia="Times New Roman" w:hAnsi="Arial" w:cs="Arial"/>
          <w:b/>
          <w:color w:val="002060"/>
          <w:sz w:val="24"/>
          <w:lang w:eastAsia="de-DE"/>
        </w:rPr>
      </w:pPr>
      <w:r w:rsidRPr="00E55A5B">
        <w:rPr>
          <w:rFonts w:ascii="Arial" w:eastAsia="Times New Roman" w:hAnsi="Arial" w:cs="Arial"/>
          <w:b/>
          <w:color w:val="002060"/>
          <w:sz w:val="24"/>
          <w:lang w:eastAsia="de-DE"/>
        </w:rPr>
        <w:t>Declare</w:t>
      </w:r>
      <w:r>
        <w:rPr>
          <w:rFonts w:ascii="Arial" w:eastAsia="Times New Roman" w:hAnsi="Arial" w:cs="Arial"/>
          <w:b/>
          <w:color w:val="002060"/>
          <w:sz w:val="24"/>
          <w:lang w:eastAsia="de-DE"/>
        </w:rPr>
        <w:t>d</w:t>
      </w:r>
      <w:r w:rsidRPr="00E55A5B">
        <w:rPr>
          <w:rFonts w:ascii="Arial" w:eastAsia="Times New Roman" w:hAnsi="Arial" w:cs="Arial"/>
          <w:b/>
          <w:color w:val="002060"/>
          <w:sz w:val="24"/>
          <w:lang w:eastAsia="de-DE"/>
        </w:rPr>
        <w:t xml:space="preserve"> </w:t>
      </w:r>
      <w:r>
        <w:rPr>
          <w:rFonts w:ascii="Arial" w:eastAsia="Times New Roman" w:hAnsi="Arial" w:cs="Arial"/>
          <w:b/>
          <w:color w:val="002060"/>
          <w:sz w:val="24"/>
          <w:lang w:eastAsia="de-DE"/>
        </w:rPr>
        <w:t>Country</w:t>
      </w:r>
      <w:r w:rsidRPr="00E55A5B">
        <w:rPr>
          <w:rFonts w:ascii="Arial" w:eastAsia="Times New Roman" w:hAnsi="Arial" w:cs="Arial"/>
          <w:b/>
          <w:color w:val="002060"/>
          <w:sz w:val="24"/>
          <w:lang w:eastAsia="de-DE"/>
        </w:rPr>
        <w:t xml:space="preserve"> in North America by State</w:t>
      </w:r>
    </w:p>
    <w:p w14:paraId="2F74500C" w14:textId="43DFDAB4" w:rsidR="00DE7952" w:rsidRDefault="00773C87">
      <w:r>
        <w:rPr>
          <w:noProof/>
        </w:rPr>
        <w:drawing>
          <wp:inline distT="0" distB="0" distL="0" distR="0" wp14:anchorId="53A0A77B" wp14:editId="2E27899D">
            <wp:extent cx="4683369" cy="2632894"/>
            <wp:effectExtent l="19050" t="19050" r="2222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956" cy="264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61483" w14:textId="77777777" w:rsidR="00E55A5B" w:rsidRDefault="00E55A5B"/>
    <w:p w14:paraId="03F56ACC" w14:textId="6597C104" w:rsidR="00773C87" w:rsidRDefault="00DE7952">
      <w:r>
        <w:rPr>
          <w:noProof/>
        </w:rPr>
        <w:drawing>
          <wp:inline distT="0" distB="0" distL="0" distR="0" wp14:anchorId="53167467" wp14:editId="58DB0691">
            <wp:extent cx="4714823" cy="2650577"/>
            <wp:effectExtent l="19050" t="19050" r="1016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8899" cy="2680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49637" w14:textId="3B9374B4" w:rsidR="00E55A5B" w:rsidRDefault="00E55A5B"/>
    <w:p w14:paraId="22F0E420" w14:textId="0E6C6516" w:rsidR="00E55A5B" w:rsidRDefault="00E55A5B"/>
    <w:p w14:paraId="6F6EBF14" w14:textId="06A5440D" w:rsidR="00E55A5B" w:rsidRDefault="00E55A5B"/>
    <w:p w14:paraId="0D305BDA" w14:textId="77777777" w:rsidR="00E55A5B" w:rsidRDefault="00E55A5B"/>
    <w:p w14:paraId="28C8045F" w14:textId="6111275A" w:rsidR="00E55A5B" w:rsidRDefault="00E55A5B" w:rsidP="00E55A5B">
      <w:pPr>
        <w:rPr>
          <w:rFonts w:ascii="Arial" w:eastAsia="Times New Roman" w:hAnsi="Arial" w:cs="Arial"/>
          <w:b/>
          <w:color w:val="002060"/>
          <w:sz w:val="24"/>
          <w:lang w:eastAsia="de-DE"/>
        </w:rPr>
      </w:pPr>
      <w:r>
        <w:rPr>
          <w:rFonts w:ascii="Arial" w:eastAsia="Times New Roman" w:hAnsi="Arial" w:cs="Arial"/>
          <w:b/>
          <w:color w:val="002060"/>
          <w:sz w:val="24"/>
          <w:lang w:eastAsia="de-DE"/>
        </w:rPr>
        <w:lastRenderedPageBreak/>
        <w:t xml:space="preserve">Incident Type and </w:t>
      </w:r>
      <w:r w:rsidRPr="00E55A5B">
        <w:rPr>
          <w:rFonts w:ascii="Arial" w:eastAsia="Times New Roman" w:hAnsi="Arial" w:cs="Arial"/>
          <w:b/>
          <w:color w:val="002060"/>
          <w:sz w:val="24"/>
          <w:lang w:eastAsia="de-DE"/>
        </w:rPr>
        <w:t>Declare</w:t>
      </w:r>
      <w:r>
        <w:rPr>
          <w:rFonts w:ascii="Arial" w:eastAsia="Times New Roman" w:hAnsi="Arial" w:cs="Arial"/>
          <w:b/>
          <w:color w:val="002060"/>
          <w:sz w:val="24"/>
          <w:lang w:eastAsia="de-DE"/>
        </w:rPr>
        <w:t>d</w:t>
      </w:r>
      <w:r w:rsidRPr="00E55A5B">
        <w:rPr>
          <w:rFonts w:ascii="Arial" w:eastAsia="Times New Roman" w:hAnsi="Arial" w:cs="Arial"/>
          <w:b/>
          <w:color w:val="002060"/>
          <w:sz w:val="24"/>
          <w:lang w:eastAsia="de-DE"/>
        </w:rPr>
        <w:t xml:space="preserve"> </w:t>
      </w:r>
      <w:r>
        <w:rPr>
          <w:rFonts w:ascii="Arial" w:eastAsia="Times New Roman" w:hAnsi="Arial" w:cs="Arial"/>
          <w:b/>
          <w:color w:val="002060"/>
          <w:sz w:val="24"/>
          <w:lang w:eastAsia="de-DE"/>
        </w:rPr>
        <w:t>Country</w:t>
      </w:r>
      <w:r w:rsidRPr="00E55A5B">
        <w:rPr>
          <w:rFonts w:ascii="Arial" w:eastAsia="Times New Roman" w:hAnsi="Arial" w:cs="Arial"/>
          <w:b/>
          <w:color w:val="002060"/>
          <w:sz w:val="24"/>
          <w:lang w:eastAsia="de-DE"/>
        </w:rPr>
        <w:t xml:space="preserve"> in North America by State</w:t>
      </w:r>
    </w:p>
    <w:p w14:paraId="6A1F9F21" w14:textId="77777777" w:rsidR="00E55A5B" w:rsidRPr="00E55A5B" w:rsidRDefault="00E55A5B" w:rsidP="00E55A5B">
      <w:pPr>
        <w:rPr>
          <w:rFonts w:ascii="Arial" w:eastAsia="Times New Roman" w:hAnsi="Arial" w:cs="Arial"/>
          <w:b/>
          <w:color w:val="002060"/>
          <w:sz w:val="24"/>
          <w:lang w:eastAsia="de-DE"/>
        </w:rPr>
      </w:pPr>
    </w:p>
    <w:p w14:paraId="67AB27D6" w14:textId="772976C0" w:rsidR="00DE7952" w:rsidRDefault="00FC26CE">
      <w:r>
        <w:rPr>
          <w:noProof/>
        </w:rPr>
        <w:drawing>
          <wp:inline distT="0" distB="0" distL="0" distR="0" wp14:anchorId="6FFDAC3D" wp14:editId="53F092B8">
            <wp:extent cx="4793562" cy="2694842"/>
            <wp:effectExtent l="19050" t="19050" r="2667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5333" cy="2701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D9BDD" w14:textId="77777777" w:rsidR="00E55A5B" w:rsidRDefault="00E55A5B"/>
    <w:p w14:paraId="6B09638E" w14:textId="77777777" w:rsidR="00E55A5B" w:rsidRDefault="00E55A5B"/>
    <w:p w14:paraId="05FB58A0" w14:textId="7A231A92" w:rsidR="00FC26CE" w:rsidRDefault="00FC26CE" w:rsidP="00E55A5B">
      <w:pPr>
        <w:rPr>
          <w:rFonts w:ascii="Arial" w:hAnsi="Arial" w:cs="Arial"/>
          <w:b/>
          <w:color w:val="002060"/>
        </w:rPr>
      </w:pPr>
      <w:r>
        <w:rPr>
          <w:noProof/>
        </w:rPr>
        <w:drawing>
          <wp:inline distT="0" distB="0" distL="0" distR="0" wp14:anchorId="5730710B" wp14:editId="7F583D02">
            <wp:extent cx="4826405" cy="2713306"/>
            <wp:effectExtent l="19050" t="19050" r="1270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64" cy="272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C8339" w14:textId="77777777" w:rsidR="009C3310" w:rsidRDefault="009C3310" w:rsidP="00F97E45">
      <w:pPr>
        <w:pStyle w:val="UA-ExerciseStepTitle"/>
      </w:pPr>
    </w:p>
    <w:p w14:paraId="0A19DF63" w14:textId="4B31ABF0" w:rsidR="00FC26CE" w:rsidRDefault="00FC26CE" w:rsidP="00E55A5B">
      <w:pPr>
        <w:rPr>
          <w:rFonts w:ascii="Arial" w:hAnsi="Arial" w:cs="Arial"/>
          <w:b/>
          <w:color w:val="002060"/>
        </w:rPr>
      </w:pPr>
      <w:r>
        <w:rPr>
          <w:noProof/>
        </w:rPr>
        <w:lastRenderedPageBreak/>
        <w:drawing>
          <wp:inline distT="0" distB="0" distL="0" distR="0" wp14:anchorId="5D255465" wp14:editId="6BFC02DF">
            <wp:extent cx="4319679" cy="2428435"/>
            <wp:effectExtent l="19050" t="19050" r="2413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507" cy="24345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DF319" w14:textId="0583E8EB" w:rsidR="00E55A5B" w:rsidRDefault="00E55A5B" w:rsidP="00E55A5B">
      <w:pPr>
        <w:rPr>
          <w:rFonts w:ascii="Arial" w:hAnsi="Arial" w:cs="Arial"/>
          <w:b/>
          <w:color w:val="002060"/>
        </w:rPr>
      </w:pPr>
    </w:p>
    <w:p w14:paraId="308B22E3" w14:textId="77777777" w:rsidR="00E55A5B" w:rsidRDefault="00E55A5B" w:rsidP="00E55A5B">
      <w:pPr>
        <w:rPr>
          <w:rFonts w:ascii="Arial" w:hAnsi="Arial" w:cs="Arial"/>
          <w:b/>
          <w:color w:val="002060"/>
        </w:rPr>
      </w:pPr>
    </w:p>
    <w:p w14:paraId="676D0E11" w14:textId="64C63C0C" w:rsidR="00FC26CE" w:rsidRDefault="00766F00" w:rsidP="00E55A5B">
      <w:pPr>
        <w:rPr>
          <w:rFonts w:ascii="Arial" w:hAnsi="Arial" w:cs="Arial"/>
          <w:b/>
          <w:color w:val="002060"/>
        </w:rPr>
      </w:pPr>
      <w:r>
        <w:rPr>
          <w:noProof/>
        </w:rPr>
        <w:drawing>
          <wp:inline distT="0" distB="0" distL="0" distR="0" wp14:anchorId="63893767" wp14:editId="3A28D2F4">
            <wp:extent cx="4298826" cy="2416712"/>
            <wp:effectExtent l="19050" t="19050" r="26035" b="222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1397" cy="24294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B39C7" w14:textId="77777777" w:rsidR="00E55A5B" w:rsidRDefault="00E55A5B" w:rsidP="00E55A5B">
      <w:pPr>
        <w:pStyle w:val="UA-ExerciseStepTitle"/>
        <w:ind w:left="720"/>
      </w:pPr>
    </w:p>
    <w:p w14:paraId="5C7EDB79" w14:textId="1747978B" w:rsidR="008C24BB" w:rsidRPr="008058BC" w:rsidRDefault="00E55A5B" w:rsidP="00070539">
      <w:pPr>
        <w:pStyle w:val="UA-ExerciseStepTitle"/>
      </w:pPr>
      <w:r>
        <w:t xml:space="preserve">Inference from above figures - </w:t>
      </w:r>
      <w:r w:rsidR="008C24BB" w:rsidRPr="008058BC">
        <w:t xml:space="preserve">As per your map </w:t>
      </w:r>
      <w:r w:rsidRPr="008C24BB">
        <w:rPr>
          <w:rFonts w:cstheme="minorHAnsi"/>
        </w:rPr>
        <w:t>Alabama</w:t>
      </w:r>
      <w:r w:rsidRPr="008C24BB">
        <w:t xml:space="preserve"> </w:t>
      </w:r>
      <w:r>
        <w:t>- Hurricane</w:t>
      </w:r>
      <w:r w:rsidRPr="008058BC">
        <w:t xml:space="preserve"> </w:t>
      </w:r>
      <w:r w:rsidR="008C24BB" w:rsidRPr="008058BC">
        <w:t>is the most prevalent disaster in Texas and Alabama?</w:t>
      </w:r>
    </w:p>
    <w:p w14:paraId="52BA0F3C" w14:textId="6564104A" w:rsidR="008C24BB" w:rsidRDefault="008C24BB" w:rsidP="00F97E45">
      <w:pPr>
        <w:pStyle w:val="UA-ExerciseStepTitle"/>
      </w:pPr>
      <w:r w:rsidRPr="007F6D28">
        <w:t xml:space="preserve"> </w:t>
      </w:r>
    </w:p>
    <w:p w14:paraId="4AD1DCAB" w14:textId="700B7AA3" w:rsidR="00070539" w:rsidRDefault="00070539" w:rsidP="00F97E45">
      <w:pPr>
        <w:pStyle w:val="UA-ExerciseStepTitle"/>
      </w:pPr>
    </w:p>
    <w:p w14:paraId="036CBC59" w14:textId="7D8262FE" w:rsidR="00070539" w:rsidRDefault="00070539" w:rsidP="00F97E45">
      <w:pPr>
        <w:pStyle w:val="UA-ExerciseStepTitle"/>
      </w:pPr>
    </w:p>
    <w:p w14:paraId="0E1CA11D" w14:textId="7B5D8C4E" w:rsidR="00070539" w:rsidRDefault="00070539" w:rsidP="00F97E45">
      <w:pPr>
        <w:pStyle w:val="UA-ExerciseStepTitle"/>
      </w:pPr>
    </w:p>
    <w:p w14:paraId="4EDC8412" w14:textId="7CC38A91" w:rsidR="00070539" w:rsidRDefault="00070539" w:rsidP="00F97E45">
      <w:pPr>
        <w:pStyle w:val="UA-ExerciseStepTitle"/>
      </w:pPr>
    </w:p>
    <w:p w14:paraId="74A7C952" w14:textId="63E33750" w:rsidR="00070539" w:rsidRDefault="00070539" w:rsidP="00F97E45">
      <w:pPr>
        <w:pStyle w:val="UA-ExerciseStepTitle"/>
      </w:pPr>
    </w:p>
    <w:p w14:paraId="5B3942B9" w14:textId="77777777" w:rsidR="00070539" w:rsidRPr="00070539" w:rsidRDefault="00070539" w:rsidP="00070539">
      <w:pPr>
        <w:pStyle w:val="UA-ExerciseStepTitle"/>
      </w:pPr>
      <w:r>
        <w:lastRenderedPageBreak/>
        <w:t xml:space="preserve">The below </w:t>
      </w:r>
      <w:r w:rsidRPr="008058BC">
        <w:t xml:space="preserve">map which is the most prevalent disaster in </w:t>
      </w:r>
      <w:r w:rsidRPr="00070539">
        <w:t xml:space="preserve">Texas: Hurricane </w:t>
      </w:r>
    </w:p>
    <w:p w14:paraId="1ECDE0E4" w14:textId="3EC1A061" w:rsidR="00070539" w:rsidRDefault="00070539" w:rsidP="00F97E45">
      <w:pPr>
        <w:pStyle w:val="UA-ExerciseStepTitle"/>
      </w:pPr>
    </w:p>
    <w:p w14:paraId="253275AB" w14:textId="77777777" w:rsidR="00070539" w:rsidRDefault="00070539" w:rsidP="00F97E45">
      <w:pPr>
        <w:pStyle w:val="UA-ExerciseStepTitle"/>
      </w:pPr>
    </w:p>
    <w:p w14:paraId="7FE459DB" w14:textId="61452112" w:rsidR="008C24BB" w:rsidRDefault="008C24BB" w:rsidP="00F97E45">
      <w:pPr>
        <w:pStyle w:val="UA-ExerciseStepTitle"/>
      </w:pPr>
      <w:r>
        <w:rPr>
          <w:noProof/>
        </w:rPr>
        <w:drawing>
          <wp:inline distT="0" distB="0" distL="0" distR="0" wp14:anchorId="1E2E0A49" wp14:editId="1B20227F">
            <wp:extent cx="4768016" cy="2680481"/>
            <wp:effectExtent l="19050" t="19050" r="13970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7938" cy="2686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F6840" w14:textId="77777777" w:rsidR="00070539" w:rsidRDefault="00070539" w:rsidP="00F97E45">
      <w:pPr>
        <w:pStyle w:val="UA-ExerciseStepTitle"/>
      </w:pPr>
    </w:p>
    <w:p w14:paraId="74113465" w14:textId="36887031" w:rsidR="008C24BB" w:rsidRDefault="008C24BB" w:rsidP="00F97E45">
      <w:pPr>
        <w:pStyle w:val="UA-ExerciseStepTitle"/>
        <w:rPr>
          <w:rFonts w:asciiTheme="minorHAnsi" w:hAnsiTheme="minorHAnsi" w:cstheme="minorHAnsi"/>
          <w:color w:val="auto"/>
        </w:rPr>
      </w:pPr>
      <w:r>
        <w:rPr>
          <w:noProof/>
        </w:rPr>
        <w:drawing>
          <wp:inline distT="0" distB="0" distL="0" distR="0" wp14:anchorId="294A21B5" wp14:editId="6CFA8174">
            <wp:extent cx="5007826" cy="2815297"/>
            <wp:effectExtent l="19050" t="19050" r="21590" b="234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098" cy="2822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4E397" w14:textId="0CDBDEE4" w:rsidR="00070539" w:rsidRDefault="00070539" w:rsidP="00F97E45">
      <w:pPr>
        <w:pStyle w:val="UA-ExerciseStepTitle"/>
        <w:rPr>
          <w:rFonts w:asciiTheme="minorHAnsi" w:hAnsiTheme="minorHAnsi" w:cstheme="minorHAnsi"/>
          <w:color w:val="auto"/>
        </w:rPr>
      </w:pPr>
    </w:p>
    <w:p w14:paraId="7B02EAFE" w14:textId="1BD8DF17" w:rsidR="00070539" w:rsidRDefault="00070539" w:rsidP="00F97E45">
      <w:pPr>
        <w:pStyle w:val="UA-ExerciseStepTitle"/>
        <w:rPr>
          <w:rFonts w:asciiTheme="minorHAnsi" w:hAnsiTheme="minorHAnsi" w:cstheme="minorHAnsi"/>
          <w:color w:val="auto"/>
        </w:rPr>
      </w:pPr>
    </w:p>
    <w:p w14:paraId="69F33125" w14:textId="31B156B2" w:rsidR="00070539" w:rsidRDefault="00070539" w:rsidP="00F97E45">
      <w:pPr>
        <w:pStyle w:val="UA-ExerciseStepTitle"/>
        <w:rPr>
          <w:rFonts w:asciiTheme="minorHAnsi" w:hAnsiTheme="minorHAnsi" w:cstheme="minorHAnsi"/>
          <w:color w:val="auto"/>
        </w:rPr>
      </w:pPr>
    </w:p>
    <w:p w14:paraId="54B0AFF4" w14:textId="77777777" w:rsidR="00070539" w:rsidRDefault="00070539" w:rsidP="00F97E45">
      <w:pPr>
        <w:pStyle w:val="UA-ExerciseStepTitle"/>
        <w:rPr>
          <w:rFonts w:asciiTheme="minorHAnsi" w:hAnsiTheme="minorHAnsi" w:cstheme="minorHAnsi"/>
          <w:color w:val="auto"/>
        </w:rPr>
      </w:pPr>
    </w:p>
    <w:p w14:paraId="66F0345D" w14:textId="664BF301" w:rsidR="00E55A5B" w:rsidRDefault="00E55A5B" w:rsidP="00E55A5B">
      <w:pPr>
        <w:pStyle w:val="UA-ExerciseStepTitle"/>
      </w:pPr>
      <w:r w:rsidRPr="008058BC">
        <w:lastRenderedPageBreak/>
        <w:t xml:space="preserve">Alaska and Hawaii </w:t>
      </w:r>
      <w:r w:rsidR="004A496C">
        <w:t xml:space="preserve">have </w:t>
      </w:r>
      <w:r>
        <w:t xml:space="preserve">been </w:t>
      </w:r>
      <w:r w:rsidR="004A496C">
        <w:t>removed them from filter.</w:t>
      </w:r>
      <w:r w:rsidR="00070539">
        <w:t xml:space="preserve"> Also, </w:t>
      </w:r>
      <w:r>
        <w:t>I</w:t>
      </w:r>
      <w:r w:rsidR="00F97E45" w:rsidRPr="008058BC">
        <w:t xml:space="preserve"> visually encoded different disasters</w:t>
      </w:r>
      <w:r>
        <w:t xml:space="preserve"> u</w:t>
      </w:r>
      <w:r w:rsidR="00F97E45" w:rsidRPr="008058BC">
        <w:t>sing Color</w:t>
      </w:r>
      <w:r>
        <w:t xml:space="preserve"> and </w:t>
      </w:r>
      <w:r w:rsidR="00F97E45" w:rsidRPr="008058BC">
        <w:t>encoded number of disaster incidents</w:t>
      </w:r>
      <w:r w:rsidR="004B7BCC">
        <w:t>/B</w:t>
      </w:r>
      <w:r w:rsidR="00F97E45" w:rsidRPr="008058BC">
        <w:t>in a county</w:t>
      </w:r>
      <w:r>
        <w:t xml:space="preserve"> using</w:t>
      </w:r>
      <w:r w:rsidR="004B7BCC" w:rsidRPr="008058BC">
        <w:t xml:space="preserve"> Size</w:t>
      </w:r>
      <w:r w:rsidR="00070539">
        <w:t>.</w:t>
      </w:r>
    </w:p>
    <w:p w14:paraId="0AB6578A" w14:textId="77777777" w:rsidR="00070539" w:rsidRPr="00E55A5B" w:rsidRDefault="00070539" w:rsidP="00E55A5B">
      <w:pPr>
        <w:pStyle w:val="UA-ExerciseStepTitle"/>
      </w:pPr>
    </w:p>
    <w:p w14:paraId="34914D20" w14:textId="1295D427" w:rsidR="006B4702" w:rsidRPr="00E55A5B" w:rsidRDefault="00E55A5B" w:rsidP="00E55A5B">
      <w:pPr>
        <w:jc w:val="both"/>
        <w:rPr>
          <w:rFonts w:ascii="Arial" w:hAnsi="Arial" w:cs="Arial"/>
          <w:b/>
          <w:color w:val="002060"/>
        </w:rPr>
      </w:pPr>
      <w:r>
        <w:rPr>
          <w:rFonts w:ascii="Arial" w:hAnsi="Arial" w:cs="Arial"/>
          <w:b/>
          <w:color w:val="002060"/>
        </w:rPr>
        <w:t>T</w:t>
      </w:r>
      <w:r w:rsidR="006B4702" w:rsidRPr="00E55A5B">
        <w:rPr>
          <w:rFonts w:ascii="Arial" w:hAnsi="Arial" w:cs="Arial"/>
          <w:b/>
          <w:color w:val="002060"/>
        </w:rPr>
        <w:t xml:space="preserve">he </w:t>
      </w:r>
      <w:r>
        <w:rPr>
          <w:rFonts w:ascii="Arial" w:hAnsi="Arial" w:cs="Arial"/>
          <w:b/>
          <w:color w:val="002060"/>
        </w:rPr>
        <w:t xml:space="preserve">below </w:t>
      </w:r>
      <w:r w:rsidR="006B4702" w:rsidRPr="00E55A5B">
        <w:rPr>
          <w:rFonts w:ascii="Arial" w:hAnsi="Arial" w:cs="Arial"/>
          <w:b/>
          <w:color w:val="002060"/>
        </w:rPr>
        <w:t>screen display</w:t>
      </w:r>
      <w:r>
        <w:rPr>
          <w:rFonts w:ascii="Arial" w:hAnsi="Arial" w:cs="Arial"/>
          <w:b/>
          <w:color w:val="002060"/>
        </w:rPr>
        <w:t>s</w:t>
      </w:r>
      <w:r w:rsidR="006B4702" w:rsidRPr="00E55A5B">
        <w:rPr>
          <w:rFonts w:ascii="Arial" w:hAnsi="Arial" w:cs="Arial"/>
          <w:b/>
          <w:color w:val="002060"/>
        </w:rPr>
        <w:t xml:space="preserve"> ‘Refineries’ and ‘Disasters’ on map</w:t>
      </w:r>
    </w:p>
    <w:p w14:paraId="66337918" w14:textId="6D531D76" w:rsidR="00FC26CE" w:rsidRDefault="006B4702">
      <w:r>
        <w:rPr>
          <w:noProof/>
        </w:rPr>
        <w:drawing>
          <wp:inline distT="0" distB="0" distL="0" distR="0" wp14:anchorId="148F6E6C" wp14:editId="3CF28F69">
            <wp:extent cx="4924415" cy="2768405"/>
            <wp:effectExtent l="19050" t="19050" r="1016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9491" cy="277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E3320" w14:textId="77777777" w:rsidR="00070539" w:rsidRDefault="00070539"/>
    <w:p w14:paraId="5EB5F091" w14:textId="6884EAEE" w:rsidR="00DB7538" w:rsidRDefault="00070539" w:rsidP="00DB7538">
      <w:pPr>
        <w:rPr>
          <w:rFonts w:ascii="Arial" w:hAnsi="Arial" w:cs="Arial"/>
          <w:b/>
          <w:color w:val="002060"/>
        </w:rPr>
      </w:pPr>
      <w:r w:rsidRPr="00070539">
        <w:rPr>
          <w:rFonts w:ascii="Arial" w:hAnsi="Arial" w:cs="Arial"/>
          <w:b/>
          <w:color w:val="002060"/>
        </w:rPr>
        <w:t>The below figure di</w:t>
      </w:r>
      <w:r w:rsidR="00DB7538" w:rsidRPr="00DB7538">
        <w:rPr>
          <w:rFonts w:ascii="Arial" w:hAnsi="Arial" w:cs="Arial"/>
          <w:b/>
          <w:color w:val="002060"/>
        </w:rPr>
        <w:t>splay</w:t>
      </w:r>
      <w:r>
        <w:rPr>
          <w:rFonts w:ascii="Arial" w:hAnsi="Arial" w:cs="Arial"/>
          <w:b/>
          <w:color w:val="002060"/>
        </w:rPr>
        <w:t>s</w:t>
      </w:r>
      <w:r w:rsidR="00DB7538" w:rsidRPr="00DB7538">
        <w:rPr>
          <w:rFonts w:ascii="Arial" w:hAnsi="Arial" w:cs="Arial"/>
          <w:b/>
          <w:color w:val="002060"/>
        </w:rPr>
        <w:t xml:space="preserve"> disasters and refineries in new color and shape</w:t>
      </w:r>
    </w:p>
    <w:p w14:paraId="13BBBDF2" w14:textId="77777777" w:rsidR="00DB7538" w:rsidRPr="00DB7538" w:rsidRDefault="00DB7538" w:rsidP="00DB7538">
      <w:pPr>
        <w:ind w:left="360"/>
        <w:rPr>
          <w:rFonts w:ascii="Arial" w:hAnsi="Arial" w:cs="Arial"/>
          <w:b/>
          <w:color w:val="002060"/>
        </w:rPr>
      </w:pPr>
    </w:p>
    <w:p w14:paraId="04B0035F" w14:textId="185282C3" w:rsidR="006B4702" w:rsidRDefault="00DB7538" w:rsidP="00DB7538">
      <w:r>
        <w:rPr>
          <w:noProof/>
        </w:rPr>
        <w:drawing>
          <wp:inline distT="0" distB="0" distL="0" distR="0" wp14:anchorId="40534153" wp14:editId="7A215F54">
            <wp:extent cx="5111744" cy="2873717"/>
            <wp:effectExtent l="19050" t="19050" r="13335" b="222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0" cy="2881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34498" w14:textId="77777777" w:rsidR="005538E6" w:rsidRDefault="005538E6" w:rsidP="00DB7538">
      <w:pPr>
        <w:pStyle w:val="UA-ExerciseStepTitle"/>
        <w:ind w:left="720"/>
      </w:pPr>
    </w:p>
    <w:p w14:paraId="5DDE860B" w14:textId="191D3653" w:rsidR="00DB7538" w:rsidRPr="008058BC" w:rsidRDefault="005538E6" w:rsidP="00DB7538">
      <w:pPr>
        <w:pStyle w:val="UA-ExerciseStepTitle"/>
        <w:ind w:left="720"/>
      </w:pPr>
      <w:r>
        <w:lastRenderedPageBreak/>
        <w:t xml:space="preserve">The </w:t>
      </w:r>
      <w:r w:rsidR="00DB7538" w:rsidRPr="008058BC">
        <w:t>Energy Company has refineries</w:t>
      </w:r>
      <w:r>
        <w:t xml:space="preserve"> below states which can be viewed in below figures:</w:t>
      </w:r>
    </w:p>
    <w:p w14:paraId="1481C82B" w14:textId="177B24C7" w:rsidR="00DB7538" w:rsidRDefault="00DB7538" w:rsidP="005538E6">
      <w:pPr>
        <w:rPr>
          <w:rFonts w:ascii="Arial" w:hAnsi="Arial" w:cs="Arial"/>
          <w:b/>
          <w:color w:val="002060"/>
        </w:rPr>
      </w:pPr>
      <w:r>
        <w:rPr>
          <w:rFonts w:ascii="Arial" w:hAnsi="Arial" w:cs="Arial"/>
          <w:b/>
          <w:color w:val="002060"/>
        </w:rPr>
        <w:t>California, Illinois, Louisiana, Montana, New Jersey, Oklahoma, Pennsylvania, Texas, Washington</w:t>
      </w:r>
      <w:r w:rsidR="005538E6">
        <w:rPr>
          <w:rFonts w:ascii="Arial" w:hAnsi="Arial" w:cs="Arial"/>
          <w:b/>
          <w:color w:val="002060"/>
        </w:rPr>
        <w:t xml:space="preserve"> </w:t>
      </w:r>
    </w:p>
    <w:p w14:paraId="6A3E92B9" w14:textId="77777777" w:rsidR="005538E6" w:rsidRPr="005538E6" w:rsidRDefault="005538E6" w:rsidP="005538E6">
      <w:pPr>
        <w:rPr>
          <w:rFonts w:ascii="Arial" w:hAnsi="Arial" w:cs="Arial"/>
          <w:b/>
          <w:color w:val="002060"/>
          <w:highlight w:val="yellow"/>
        </w:rPr>
      </w:pPr>
    </w:p>
    <w:p w14:paraId="214CAEE8" w14:textId="31CED844" w:rsidR="0089574E" w:rsidRDefault="0089574E" w:rsidP="00DB7538">
      <w:pPr>
        <w:ind w:left="360"/>
        <w:rPr>
          <w:rFonts w:ascii="Arial" w:hAnsi="Arial" w:cs="Arial"/>
          <w:b/>
          <w:color w:val="002060"/>
        </w:rPr>
      </w:pPr>
      <w:r>
        <w:rPr>
          <w:noProof/>
        </w:rPr>
        <w:drawing>
          <wp:inline distT="0" distB="0" distL="0" distR="0" wp14:anchorId="65CB1124" wp14:editId="62A29ADA">
            <wp:extent cx="4976546" cy="2797712"/>
            <wp:effectExtent l="19050" t="19050" r="14605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4122" cy="2801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B68FD" w14:textId="77777777" w:rsidR="00A05716" w:rsidRDefault="00A05716" w:rsidP="00DB7538">
      <w:pPr>
        <w:ind w:left="360"/>
        <w:rPr>
          <w:rFonts w:ascii="Arial" w:hAnsi="Arial" w:cs="Arial"/>
          <w:b/>
          <w:color w:val="002060"/>
        </w:rPr>
      </w:pPr>
    </w:p>
    <w:p w14:paraId="33A4E6ED" w14:textId="5F386311" w:rsidR="00A620E0" w:rsidRPr="007F6D28" w:rsidRDefault="00A05716" w:rsidP="00A05716">
      <w:pPr>
        <w:rPr>
          <w:rFonts w:ascii="Arial" w:hAnsi="Arial" w:cs="Arial"/>
          <w:b/>
          <w:color w:val="002060"/>
        </w:rPr>
      </w:pPr>
      <w:r>
        <w:rPr>
          <w:rFonts w:ascii="Arial" w:hAnsi="Arial" w:cs="Arial"/>
          <w:b/>
          <w:color w:val="002060"/>
        </w:rPr>
        <w:t>The below figure</w:t>
      </w:r>
      <w:r w:rsidR="00A620E0" w:rsidRPr="00A05716">
        <w:rPr>
          <w:rFonts w:ascii="Arial" w:hAnsi="Arial" w:cs="Arial"/>
          <w:b/>
          <w:color w:val="002060"/>
        </w:rPr>
        <w:t xml:space="preserve"> display</w:t>
      </w:r>
      <w:r>
        <w:rPr>
          <w:rFonts w:ascii="Arial" w:hAnsi="Arial" w:cs="Arial"/>
          <w:b/>
          <w:color w:val="002060"/>
        </w:rPr>
        <w:t>s disa</w:t>
      </w:r>
      <w:r w:rsidR="00A620E0" w:rsidRPr="00A05716">
        <w:rPr>
          <w:rFonts w:ascii="Arial" w:hAnsi="Arial" w:cs="Arial"/>
          <w:b/>
          <w:color w:val="002060"/>
        </w:rPr>
        <w:t>sters (with different colors) and oil refineries</w:t>
      </w:r>
    </w:p>
    <w:p w14:paraId="306F1F93" w14:textId="23C9702E" w:rsidR="00DB7538" w:rsidRDefault="00A620E0" w:rsidP="00DB7538">
      <w:r>
        <w:rPr>
          <w:noProof/>
        </w:rPr>
        <w:drawing>
          <wp:inline distT="0" distB="0" distL="0" distR="0" wp14:anchorId="5AD859D9" wp14:editId="5F44DF40">
            <wp:extent cx="4705458" cy="2645312"/>
            <wp:effectExtent l="19050" t="19050" r="19050" b="222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0965" cy="265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32056" w14:textId="77777777" w:rsidR="00A05716" w:rsidRDefault="00A05716" w:rsidP="00A05716">
      <w:pPr>
        <w:pStyle w:val="UA-ExerciseStepTitle"/>
      </w:pPr>
    </w:p>
    <w:p w14:paraId="04A8F0FD" w14:textId="77777777" w:rsidR="00A05716" w:rsidRDefault="00A05716" w:rsidP="00A05716">
      <w:pPr>
        <w:pStyle w:val="UA-ExerciseStepTitle"/>
      </w:pPr>
    </w:p>
    <w:p w14:paraId="01E14EDC" w14:textId="47CC536A" w:rsidR="00A620E0" w:rsidRDefault="00A05716" w:rsidP="00A05716">
      <w:pPr>
        <w:pStyle w:val="UA-ExerciseStepTitle"/>
      </w:pPr>
      <w:r>
        <w:lastRenderedPageBreak/>
        <w:t>There are</w:t>
      </w:r>
      <w:r w:rsidR="00A620E0" w:rsidRPr="008058BC">
        <w:t xml:space="preserve"> least 2 states list all disasters that are impacting that state</w:t>
      </w:r>
    </w:p>
    <w:p w14:paraId="01595EC4" w14:textId="4CBA8BDD" w:rsidR="00A620E0" w:rsidRDefault="002B6546" w:rsidP="00A05716">
      <w:pPr>
        <w:pStyle w:val="UA-ExerciseStepTitle"/>
      </w:pPr>
      <w:r>
        <w:t>Texas: Fire, hurricane, Severe Storms</w:t>
      </w:r>
    </w:p>
    <w:p w14:paraId="13E55E84" w14:textId="795495D0" w:rsidR="00A05716" w:rsidRDefault="002B6546" w:rsidP="00A05716">
      <w:pPr>
        <w:pStyle w:val="UA-ExerciseStepTitle"/>
      </w:pPr>
      <w:r>
        <w:t>Montana: Fire, Flood, Hurricane, Severe Storm</w:t>
      </w:r>
    </w:p>
    <w:p w14:paraId="6190FD2E" w14:textId="77777777" w:rsidR="00A05716" w:rsidRDefault="00A05716" w:rsidP="00A05716">
      <w:pPr>
        <w:pStyle w:val="UA-ExerciseStepTitle"/>
      </w:pPr>
    </w:p>
    <w:p w14:paraId="27E56C42" w14:textId="69C2645C" w:rsidR="002B6546" w:rsidRPr="00A05716" w:rsidRDefault="00A05716" w:rsidP="00A05716">
      <w:pPr>
        <w:pStyle w:val="UA-ExerciseStepTitle"/>
      </w:pPr>
      <w:r>
        <w:t xml:space="preserve">The </w:t>
      </w:r>
      <w:r w:rsidR="002B6546">
        <w:t>top 4 disasters impacting refinery locations</w:t>
      </w:r>
      <w:r>
        <w:t>:</w:t>
      </w:r>
    </w:p>
    <w:p w14:paraId="30B842BF" w14:textId="5366D577" w:rsidR="002B6546" w:rsidRDefault="00D50BAB" w:rsidP="00DB7538">
      <w:r>
        <w:rPr>
          <w:noProof/>
        </w:rPr>
        <w:drawing>
          <wp:inline distT="0" distB="0" distL="0" distR="0" wp14:anchorId="60C67807" wp14:editId="3D75377A">
            <wp:extent cx="4330106" cy="2434297"/>
            <wp:effectExtent l="19050" t="19050" r="13335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6448" cy="2437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427ED" w14:textId="77777777" w:rsidR="00A05716" w:rsidRDefault="00A05716" w:rsidP="00A05716">
      <w:pPr>
        <w:pStyle w:val="UA-ExerciseStepTitle"/>
      </w:pPr>
    </w:p>
    <w:p w14:paraId="209CD0A6" w14:textId="1DDA9A35" w:rsidR="00724DFE" w:rsidRPr="008058BC" w:rsidRDefault="00A05716" w:rsidP="00A05716">
      <w:pPr>
        <w:pStyle w:val="UA-ExerciseStepTitle"/>
      </w:pPr>
      <w:r>
        <w:t xml:space="preserve">Hurricane </w:t>
      </w:r>
      <w:r w:rsidR="00724DFE" w:rsidRPr="008058BC">
        <w:t xml:space="preserve">is </w:t>
      </w:r>
      <w:r>
        <w:t>most occurring disaster</w:t>
      </w:r>
    </w:p>
    <w:p w14:paraId="2B181444" w14:textId="231C91EB" w:rsidR="00724DFE" w:rsidRDefault="00724DFE" w:rsidP="00724DFE">
      <w:r>
        <w:t xml:space="preserve">  </w:t>
      </w:r>
      <w:r>
        <w:rPr>
          <w:noProof/>
        </w:rPr>
        <w:drawing>
          <wp:inline distT="0" distB="0" distL="0" distR="0" wp14:anchorId="05E7F09E" wp14:editId="2E33E2BE">
            <wp:extent cx="3986033" cy="2240866"/>
            <wp:effectExtent l="19050" t="19050" r="14605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2990" cy="2261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781E4" w14:textId="0F8C583D" w:rsidR="0046268D" w:rsidRDefault="0046268D" w:rsidP="00724DFE">
      <w:r>
        <w:rPr>
          <w:noProof/>
        </w:rPr>
        <w:lastRenderedPageBreak/>
        <w:drawing>
          <wp:inline distT="0" distB="0" distL="0" distR="0" wp14:anchorId="40A9B4FB" wp14:editId="04FD62D7">
            <wp:extent cx="3913047" cy="2199835"/>
            <wp:effectExtent l="19050" t="19050" r="1143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480" cy="2220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B8547" w14:textId="653C0F64" w:rsidR="0046268D" w:rsidRDefault="0046268D" w:rsidP="00070539">
      <w:r>
        <w:rPr>
          <w:noProof/>
        </w:rPr>
        <w:drawing>
          <wp:inline distT="0" distB="0" distL="0" distR="0" wp14:anchorId="1FBFA8D9" wp14:editId="293328B3">
            <wp:extent cx="3956786" cy="2224424"/>
            <wp:effectExtent l="19050" t="19050" r="24765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2866" cy="2244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80F1E" w14:textId="02655DDB" w:rsidR="008C7089" w:rsidRDefault="0048533F" w:rsidP="00A05716">
      <w:pPr>
        <w:pStyle w:val="UA-ExerciseStepTitle"/>
        <w:rPr>
          <w:highlight w:val="yellow"/>
        </w:rPr>
      </w:pPr>
      <w:r>
        <w:rPr>
          <w:noProof/>
        </w:rPr>
        <w:drawing>
          <wp:inline distT="0" distB="0" distL="0" distR="0" wp14:anchorId="7A745E02" wp14:editId="553C3D03">
            <wp:extent cx="4003221" cy="2250529"/>
            <wp:effectExtent l="19050" t="19050" r="1651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9651" cy="228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E4F63" w14:textId="56C83E9D" w:rsidR="00A05716" w:rsidRDefault="00A05716" w:rsidP="00A05716">
      <w:pPr>
        <w:pStyle w:val="UA-ExerciseStepTitle"/>
        <w:rPr>
          <w:highlight w:val="yellow"/>
        </w:rPr>
      </w:pPr>
    </w:p>
    <w:p w14:paraId="5B16FFF7" w14:textId="1C6689B7" w:rsidR="00A05716" w:rsidRDefault="00A05716" w:rsidP="00A05716">
      <w:pPr>
        <w:pStyle w:val="UA-ExerciseStepTitle"/>
        <w:rPr>
          <w:highlight w:val="yellow"/>
        </w:rPr>
      </w:pPr>
    </w:p>
    <w:p w14:paraId="24BDE2EF" w14:textId="23B7C02B" w:rsidR="00A05716" w:rsidRDefault="00A05716" w:rsidP="00A05716">
      <w:pPr>
        <w:pStyle w:val="UA-ExerciseStepTitle"/>
        <w:rPr>
          <w:highlight w:val="yellow"/>
        </w:rPr>
      </w:pPr>
    </w:p>
    <w:p w14:paraId="5B540730" w14:textId="41A4A6E9" w:rsidR="00A05716" w:rsidRDefault="00A05716" w:rsidP="00A05716">
      <w:pPr>
        <w:pStyle w:val="UA-ExerciseStepTitle"/>
        <w:rPr>
          <w:highlight w:val="yellow"/>
        </w:rPr>
      </w:pPr>
    </w:p>
    <w:p w14:paraId="64A416C1" w14:textId="7C0F0419" w:rsidR="00A05716" w:rsidRPr="00A05716" w:rsidRDefault="00A05716" w:rsidP="00A05716">
      <w:pPr>
        <w:pStyle w:val="UA-ExerciseStepTitle"/>
      </w:pPr>
      <w:r>
        <w:lastRenderedPageBreak/>
        <w:t xml:space="preserve"> Disaster and Oil Refinery </w:t>
      </w:r>
      <w:r w:rsidRPr="00A05716">
        <w:t>Story</w:t>
      </w:r>
    </w:p>
    <w:p w14:paraId="7BE631B2" w14:textId="4F055198" w:rsidR="0048533F" w:rsidRDefault="0048533F" w:rsidP="00A05716">
      <w:pPr>
        <w:pStyle w:val="UA-ExerciseStepTitle"/>
        <w:rPr>
          <w:highlight w:val="yellow"/>
        </w:rPr>
      </w:pPr>
      <w:r>
        <w:rPr>
          <w:noProof/>
        </w:rPr>
        <w:drawing>
          <wp:inline distT="0" distB="0" distL="0" distR="0" wp14:anchorId="39346367" wp14:editId="431E746D">
            <wp:extent cx="3910693" cy="2198510"/>
            <wp:effectExtent l="19050" t="19050" r="1397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6569" cy="2241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6D3AA" w14:textId="02FD7662" w:rsidR="008C7089" w:rsidRDefault="0048533F" w:rsidP="00A05716">
      <w:pPr>
        <w:pStyle w:val="UA-ExerciseStepTitle"/>
        <w:rPr>
          <w:highlight w:val="yellow"/>
        </w:rPr>
      </w:pPr>
      <w:r>
        <w:rPr>
          <w:noProof/>
        </w:rPr>
        <w:drawing>
          <wp:inline distT="0" distB="0" distL="0" distR="0" wp14:anchorId="163D6B01" wp14:editId="4970E454">
            <wp:extent cx="3881769" cy="2182251"/>
            <wp:effectExtent l="19050" t="19050" r="23495" b="279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1946" cy="2187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394B1" w14:textId="77777777" w:rsidR="001C3014" w:rsidRDefault="001C3014" w:rsidP="00A05716">
      <w:pPr>
        <w:pStyle w:val="UA-ExerciseStepTitle"/>
      </w:pPr>
      <w:r>
        <w:rPr>
          <w:noProof/>
        </w:rPr>
        <w:drawing>
          <wp:inline distT="0" distB="0" distL="0" distR="0" wp14:anchorId="129BE780" wp14:editId="0CB69843">
            <wp:extent cx="3894364" cy="2189331"/>
            <wp:effectExtent l="19050" t="19050" r="11430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9562" cy="2214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475DE" w14:textId="77777777" w:rsidR="00A05716" w:rsidRDefault="00A05716" w:rsidP="008C7089">
      <w:pPr>
        <w:pStyle w:val="UA-ExerciseStepTitle"/>
        <w:ind w:left="720"/>
      </w:pPr>
    </w:p>
    <w:p w14:paraId="37F8AC55" w14:textId="77777777" w:rsidR="00A05716" w:rsidRDefault="00A05716" w:rsidP="008C7089">
      <w:pPr>
        <w:pStyle w:val="UA-ExerciseStepTitle"/>
        <w:ind w:left="720"/>
      </w:pPr>
    </w:p>
    <w:p w14:paraId="1DECFC04" w14:textId="77777777" w:rsidR="00A05716" w:rsidRDefault="00A05716" w:rsidP="008C7089">
      <w:pPr>
        <w:pStyle w:val="UA-ExerciseStepTitle"/>
        <w:ind w:left="720"/>
      </w:pPr>
    </w:p>
    <w:p w14:paraId="64DD6C6E" w14:textId="140637D0" w:rsidR="00A05716" w:rsidRDefault="00AE427C" w:rsidP="00AE427C">
      <w:pPr>
        <w:pStyle w:val="Heading1"/>
      </w:pPr>
      <w:r>
        <w:lastRenderedPageBreak/>
        <w:t>Conclusion</w:t>
      </w:r>
    </w:p>
    <w:p w14:paraId="78281364" w14:textId="77777777" w:rsidR="00AE427C" w:rsidRDefault="00A05716" w:rsidP="008C7089">
      <w:pPr>
        <w:pStyle w:val="UA-ExerciseStepTitle"/>
        <w:ind w:left="720"/>
      </w:pPr>
      <w:r>
        <w:t xml:space="preserve">In above figure, we have </w:t>
      </w:r>
      <w:r>
        <w:t>refiner</w:t>
      </w:r>
      <w:r>
        <w:t xml:space="preserve">y </w:t>
      </w:r>
      <w:r w:rsidR="001C3014">
        <w:t xml:space="preserve">data along with </w:t>
      </w:r>
      <w:r w:rsidR="00AE427C">
        <w:t xml:space="preserve">disaster </w:t>
      </w:r>
      <w:r w:rsidR="001C3014">
        <w:t>data.</w:t>
      </w:r>
      <w:r w:rsidR="00AE427C">
        <w:t xml:space="preserve"> After comparing these </w:t>
      </w:r>
      <w:r w:rsidR="001C3014">
        <w:t xml:space="preserve">two </w:t>
      </w:r>
      <w:r w:rsidR="00AE427C">
        <w:t>data, we can observe the direct relationship between</w:t>
      </w:r>
      <w:r w:rsidR="001C3014">
        <w:t xml:space="preserve"> refineries </w:t>
      </w:r>
      <w:r w:rsidR="00AE427C">
        <w:t xml:space="preserve">and </w:t>
      </w:r>
      <w:r w:rsidR="001C3014">
        <w:t xml:space="preserve">disasters have taken place. </w:t>
      </w:r>
    </w:p>
    <w:p w14:paraId="558653AD" w14:textId="3A480657" w:rsidR="008C7089" w:rsidRDefault="001C3014" w:rsidP="008C7089">
      <w:pPr>
        <w:pStyle w:val="UA-ExerciseStepTitle"/>
        <w:ind w:left="720"/>
      </w:pPr>
      <w:bookmarkStart w:id="0" w:name="_GoBack"/>
      <w:bookmarkEnd w:id="0"/>
      <w:r>
        <w:t>This is the rhetoric being used which is narrative in nature.</w:t>
      </w:r>
    </w:p>
    <w:p w14:paraId="4C27529C" w14:textId="46E29E04" w:rsidR="0046268D" w:rsidRDefault="0046268D" w:rsidP="008C7089"/>
    <w:sectPr w:rsidR="004626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3E7127" w14:textId="77777777" w:rsidR="00225E3E" w:rsidRDefault="00225E3E" w:rsidP="00E55A5B">
      <w:pPr>
        <w:spacing w:after="0" w:line="240" w:lineRule="auto"/>
      </w:pPr>
      <w:r>
        <w:separator/>
      </w:r>
    </w:p>
  </w:endnote>
  <w:endnote w:type="continuationSeparator" w:id="0">
    <w:p w14:paraId="67F44CB4" w14:textId="77777777" w:rsidR="00225E3E" w:rsidRDefault="00225E3E" w:rsidP="00E55A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altName w:val="Book Antiqua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3359C2" w14:textId="77777777" w:rsidR="00225E3E" w:rsidRDefault="00225E3E" w:rsidP="00E55A5B">
      <w:pPr>
        <w:spacing w:after="0" w:line="240" w:lineRule="auto"/>
      </w:pPr>
      <w:r>
        <w:separator/>
      </w:r>
    </w:p>
  </w:footnote>
  <w:footnote w:type="continuationSeparator" w:id="0">
    <w:p w14:paraId="7FC34DB2" w14:textId="77777777" w:rsidR="00225E3E" w:rsidRDefault="00225E3E" w:rsidP="00E55A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C6699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36D45"/>
    <w:multiLevelType w:val="hybridMultilevel"/>
    <w:tmpl w:val="A2925AB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5F1DEF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13567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3843BE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29431A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16A13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F10B2B"/>
    <w:multiLevelType w:val="hybridMultilevel"/>
    <w:tmpl w:val="A2925AB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54335E6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87DD4"/>
    <w:multiLevelType w:val="hybridMultilevel"/>
    <w:tmpl w:val="CA9402E2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8B593C"/>
    <w:multiLevelType w:val="hybridMultilevel"/>
    <w:tmpl w:val="AB78CB30"/>
    <w:lvl w:ilvl="0" w:tplc="510EF5FE">
      <w:start w:val="16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D9620B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396B64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85A8B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975DF0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66509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06653F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5F13D8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0E03AD"/>
    <w:multiLevelType w:val="hybridMultilevel"/>
    <w:tmpl w:val="72E8D374"/>
    <w:lvl w:ilvl="0" w:tplc="BBC2A7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4277CD"/>
    <w:multiLevelType w:val="hybridMultilevel"/>
    <w:tmpl w:val="1458BACE"/>
    <w:lvl w:ilvl="0" w:tplc="BBC2A758">
      <w:start w:val="14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EC783B"/>
    <w:multiLevelType w:val="hybridMultilevel"/>
    <w:tmpl w:val="4A98FCE2"/>
    <w:lvl w:ilvl="0" w:tplc="BBC2A758">
      <w:start w:val="5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2"/>
  </w:num>
  <w:num w:numId="3">
    <w:abstractNumId w:val="11"/>
  </w:num>
  <w:num w:numId="4">
    <w:abstractNumId w:val="6"/>
  </w:num>
  <w:num w:numId="5">
    <w:abstractNumId w:val="9"/>
  </w:num>
  <w:num w:numId="6">
    <w:abstractNumId w:val="20"/>
  </w:num>
  <w:num w:numId="7">
    <w:abstractNumId w:val="8"/>
  </w:num>
  <w:num w:numId="8">
    <w:abstractNumId w:val="1"/>
  </w:num>
  <w:num w:numId="9">
    <w:abstractNumId w:val="7"/>
  </w:num>
  <w:num w:numId="10">
    <w:abstractNumId w:val="0"/>
  </w:num>
  <w:num w:numId="11">
    <w:abstractNumId w:val="15"/>
  </w:num>
  <w:num w:numId="12">
    <w:abstractNumId w:val="2"/>
  </w:num>
  <w:num w:numId="13">
    <w:abstractNumId w:val="19"/>
  </w:num>
  <w:num w:numId="14">
    <w:abstractNumId w:val="16"/>
  </w:num>
  <w:num w:numId="15">
    <w:abstractNumId w:val="18"/>
  </w:num>
  <w:num w:numId="16">
    <w:abstractNumId w:val="10"/>
  </w:num>
  <w:num w:numId="17">
    <w:abstractNumId w:val="4"/>
  </w:num>
  <w:num w:numId="18">
    <w:abstractNumId w:val="3"/>
  </w:num>
  <w:num w:numId="19">
    <w:abstractNumId w:val="5"/>
  </w:num>
  <w:num w:numId="20">
    <w:abstractNumId w:val="13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D71"/>
    <w:rsid w:val="00070539"/>
    <w:rsid w:val="001C3014"/>
    <w:rsid w:val="00225E3E"/>
    <w:rsid w:val="002B6546"/>
    <w:rsid w:val="002F3A72"/>
    <w:rsid w:val="0046268D"/>
    <w:rsid w:val="0048533F"/>
    <w:rsid w:val="004A496C"/>
    <w:rsid w:val="004B7BCC"/>
    <w:rsid w:val="005538E6"/>
    <w:rsid w:val="005A6698"/>
    <w:rsid w:val="00653977"/>
    <w:rsid w:val="006B4702"/>
    <w:rsid w:val="00724DFE"/>
    <w:rsid w:val="00766F00"/>
    <w:rsid w:val="00773C87"/>
    <w:rsid w:val="007F4996"/>
    <w:rsid w:val="0089574E"/>
    <w:rsid w:val="008C24BB"/>
    <w:rsid w:val="008C7089"/>
    <w:rsid w:val="009C3310"/>
    <w:rsid w:val="00A05716"/>
    <w:rsid w:val="00A620E0"/>
    <w:rsid w:val="00AE427C"/>
    <w:rsid w:val="00AF718F"/>
    <w:rsid w:val="00D50BAB"/>
    <w:rsid w:val="00DB7538"/>
    <w:rsid w:val="00DE7952"/>
    <w:rsid w:val="00E55A5B"/>
    <w:rsid w:val="00F92D71"/>
    <w:rsid w:val="00F97E45"/>
    <w:rsid w:val="00FC2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E60ED"/>
  <w15:chartTrackingRefBased/>
  <w15:docId w15:val="{2F786661-636E-4FDA-A47D-8E8A927FB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42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7952"/>
    <w:pPr>
      <w:spacing w:before="120" w:after="120" w:line="276" w:lineRule="auto"/>
      <w:ind w:left="720"/>
      <w:contextualSpacing/>
    </w:pPr>
    <w:rPr>
      <w:rFonts w:ascii="Times New Roman" w:eastAsia="Times New Roman" w:hAnsi="Times New Roman" w:cs="Times New Roman"/>
      <w:sz w:val="24"/>
      <w:lang w:eastAsia="de-DE"/>
    </w:rPr>
  </w:style>
  <w:style w:type="paragraph" w:customStyle="1" w:styleId="UA-ExerciseStepTitle">
    <w:name w:val="UA - Exercise Step Title"/>
    <w:basedOn w:val="Normal"/>
    <w:autoRedefine/>
    <w:qFormat/>
    <w:rsid w:val="00F97E45"/>
    <w:pPr>
      <w:spacing w:before="120" w:after="120" w:line="276" w:lineRule="auto"/>
    </w:pPr>
    <w:rPr>
      <w:rFonts w:ascii="Arial" w:eastAsia="Times New Roman" w:hAnsi="Arial" w:cs="Arial"/>
      <w:b/>
      <w:color w:val="002060"/>
      <w:sz w:val="24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5A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A5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55A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A5B"/>
  </w:style>
  <w:style w:type="paragraph" w:styleId="Footer">
    <w:name w:val="footer"/>
    <w:basedOn w:val="Normal"/>
    <w:link w:val="FooterChar"/>
    <w:uiPriority w:val="99"/>
    <w:unhideWhenUsed/>
    <w:rsid w:val="00E55A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A5B"/>
  </w:style>
  <w:style w:type="paragraph" w:styleId="Title">
    <w:name w:val="Title"/>
    <w:basedOn w:val="Normal"/>
    <w:next w:val="Normal"/>
    <w:link w:val="TitleChar"/>
    <w:uiPriority w:val="10"/>
    <w:qFormat/>
    <w:rsid w:val="00E55A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5A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E4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E8E5EB-9D7B-44CF-9DE2-D55A814B2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10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Bhavya Mahesh</dc:creator>
  <cp:keywords/>
  <dc:description/>
  <cp:lastModifiedBy>Malhotra, Lakshay</cp:lastModifiedBy>
  <cp:revision>10</cp:revision>
  <dcterms:created xsi:type="dcterms:W3CDTF">2019-03-02T00:59:00Z</dcterms:created>
  <dcterms:modified xsi:type="dcterms:W3CDTF">2019-04-17T16:54:00Z</dcterms:modified>
</cp:coreProperties>
</file>